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4D" w:rsidRPr="003441AE" w:rsidRDefault="00747A4D" w:rsidP="00747A4D">
      <w:pPr>
        <w:keepNext/>
        <w:widowControl w:val="0"/>
        <w:spacing w:after="0" w:line="240" w:lineRule="auto"/>
        <w:ind w:right="-1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34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747A4D" w:rsidRPr="003441AE" w:rsidRDefault="00747A4D" w:rsidP="00747A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41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</w:t>
      </w:r>
      <w:r w:rsidRPr="003441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к приказу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департамента </w:t>
      </w:r>
      <w:r w:rsidRPr="003441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образования  </w:t>
      </w:r>
    </w:p>
    <w:p w:rsidR="00747A4D" w:rsidRPr="003441AE" w:rsidRDefault="00747A4D" w:rsidP="00747A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41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</w:t>
      </w:r>
      <w:r w:rsidRPr="003441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мэрии города Магадана</w:t>
      </w:r>
    </w:p>
    <w:p w:rsidR="00747A4D" w:rsidRPr="003441AE" w:rsidRDefault="00747A4D" w:rsidP="00747A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41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</w:t>
      </w:r>
      <w:r w:rsidRPr="003441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10.11.2016 г. № 862</w:t>
      </w:r>
    </w:p>
    <w:p w:rsidR="00747A4D" w:rsidRPr="003441AE" w:rsidRDefault="00747A4D" w:rsidP="00747A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7A4D" w:rsidRPr="003441AE" w:rsidRDefault="00747A4D" w:rsidP="00747A4D">
      <w:pPr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747A4D" w:rsidRPr="003441AE" w:rsidRDefault="00747A4D" w:rsidP="00747A4D">
      <w:pPr>
        <w:overflowPunct w:val="0"/>
        <w:autoSpaceDE w:val="0"/>
        <w:autoSpaceDN w:val="0"/>
        <w:adjustRightInd w:val="0"/>
        <w:spacing w:after="0" w:line="240" w:lineRule="auto"/>
        <w:ind w:left="283" w:right="283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441A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ПОЛОЖЕНИЕ</w:t>
      </w:r>
    </w:p>
    <w:p w:rsidR="00747A4D" w:rsidRPr="003441AE" w:rsidRDefault="00747A4D" w:rsidP="00747A4D">
      <w:pPr>
        <w:overflowPunct w:val="0"/>
        <w:autoSpaceDE w:val="0"/>
        <w:autoSpaceDN w:val="0"/>
        <w:adjustRightInd w:val="0"/>
        <w:spacing w:after="0" w:line="240" w:lineRule="auto"/>
        <w:ind w:left="283" w:right="283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441A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 городском конкурсе муниципальных образовательных организаций города Магадана</w:t>
      </w:r>
    </w:p>
    <w:p w:rsidR="00747A4D" w:rsidRPr="003441AE" w:rsidRDefault="00747A4D" w:rsidP="00747A4D">
      <w:pPr>
        <w:overflowPunct w:val="0"/>
        <w:autoSpaceDE w:val="0"/>
        <w:autoSpaceDN w:val="0"/>
        <w:adjustRightInd w:val="0"/>
        <w:spacing w:after="0" w:line="240" w:lineRule="auto"/>
        <w:ind w:left="283" w:right="283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441A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«</w:t>
      </w:r>
      <w:proofErr w:type="gramStart"/>
      <w:r w:rsidRPr="003441A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Электронное</w:t>
      </w:r>
      <w:proofErr w:type="gramEnd"/>
      <w:r w:rsidRPr="003441A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портфолио молодого педагога»</w:t>
      </w:r>
    </w:p>
    <w:p w:rsidR="00747A4D" w:rsidRPr="003441AE" w:rsidRDefault="00747A4D" w:rsidP="00747A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" w:right="283" w:firstLine="567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val="x-none" w:eastAsia="x-none"/>
        </w:rPr>
      </w:pPr>
    </w:p>
    <w:p w:rsidR="00747A4D" w:rsidRPr="003441AE" w:rsidRDefault="00747A4D" w:rsidP="00747A4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</w:pPr>
      <w:r w:rsidRPr="003441AE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Общие положения</w:t>
      </w:r>
    </w:p>
    <w:p w:rsidR="00747A4D" w:rsidRPr="003441AE" w:rsidRDefault="00747A4D" w:rsidP="00747A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0" w:right="283"/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</w:pPr>
    </w:p>
    <w:p w:rsidR="00747A4D" w:rsidRPr="003441AE" w:rsidRDefault="00747A4D" w:rsidP="00747A4D">
      <w:pPr>
        <w:spacing w:after="0" w:line="240" w:lineRule="auto"/>
        <w:ind w:left="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1.1.Настоящее Положение о городском конкурсе «Портфолио молодого педагога» (далее - Конкурс) определяет порядок организации и проведения Конкурса, его организационное обеспечение, порядок участия в Конкурсе и определения победителей.</w:t>
      </w:r>
    </w:p>
    <w:p w:rsidR="00747A4D" w:rsidRPr="003441AE" w:rsidRDefault="00747A4D" w:rsidP="00747A4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     1.2.Конкурс направлен на повышение престижа педагогической профессии,  создание возможностей для самореализации и раскрытия творческого </w:t>
      </w:r>
      <w:proofErr w:type="gramStart"/>
      <w:r w:rsidRPr="003441AE">
        <w:rPr>
          <w:rFonts w:ascii="Times New Roman" w:eastAsia="Calibri" w:hAnsi="Times New Roman" w:cs="Times New Roman"/>
          <w:sz w:val="28"/>
          <w:szCs w:val="28"/>
        </w:rPr>
        <w:t>потенциала молодых педагогов муниципальных образовательных организаций города Магадана</w:t>
      </w:r>
      <w:proofErr w:type="gramEnd"/>
      <w:r w:rsidRPr="003441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7A4D" w:rsidRPr="003441AE" w:rsidRDefault="00747A4D" w:rsidP="00747A4D">
      <w:pPr>
        <w:spacing w:after="0" w:line="240" w:lineRule="auto"/>
        <w:ind w:left="426" w:firstLine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1.3.Организатором Конкурса является департамент образования мэрии города Магадана.</w:t>
      </w:r>
    </w:p>
    <w:p w:rsidR="00747A4D" w:rsidRPr="003441AE" w:rsidRDefault="00747A4D" w:rsidP="00747A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1.5.Цели и задачи Конкурса:</w:t>
      </w:r>
    </w:p>
    <w:p w:rsidR="00747A4D" w:rsidRPr="003441AE" w:rsidRDefault="00747A4D" w:rsidP="00747A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мотивация молодых педагогических работников на профессиональное развитие и повышение профессиональной компетентности;</w:t>
      </w:r>
    </w:p>
    <w:p w:rsidR="00747A4D" w:rsidRPr="003441AE" w:rsidRDefault="00747A4D" w:rsidP="00747A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выявление,  поддержка и поощрение творчески работающих молодых педагогов, создание условий для их самореализации; </w:t>
      </w:r>
    </w:p>
    <w:p w:rsidR="00747A4D" w:rsidRPr="003441AE" w:rsidRDefault="00747A4D" w:rsidP="00747A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стимулирование молодых педагогических работников на создание, использование и продвижение собственных ресурсов, в том числе в сети Интернет; </w:t>
      </w:r>
    </w:p>
    <w:p w:rsidR="00747A4D" w:rsidRPr="003441AE" w:rsidRDefault="00747A4D" w:rsidP="00747A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совершенствование умений работать с использованием информационных  компьютерных технологий;</w:t>
      </w:r>
    </w:p>
    <w:p w:rsidR="00747A4D" w:rsidRPr="003441AE" w:rsidRDefault="00747A4D" w:rsidP="00747A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создание</w:t>
      </w:r>
      <w:r w:rsidRPr="0059515C">
        <w:t xml:space="preserve"> </w:t>
      </w:r>
      <w:r w:rsidRPr="0059515C">
        <w:rPr>
          <w:rFonts w:ascii="Times New Roman" w:eastAsia="Calibri" w:hAnsi="Times New Roman" w:cs="Times New Roman"/>
          <w:sz w:val="28"/>
          <w:szCs w:val="28"/>
        </w:rPr>
        <w:t>электронной базы данных портфолио молодых педагог</w:t>
      </w:r>
      <w:r>
        <w:rPr>
          <w:rFonts w:ascii="Times New Roman" w:eastAsia="Calibri" w:hAnsi="Times New Roman" w:cs="Times New Roman"/>
          <w:sz w:val="28"/>
          <w:szCs w:val="28"/>
        </w:rPr>
        <w:t>ических работников</w:t>
      </w:r>
      <w:r w:rsidRPr="0059515C">
        <w:rPr>
          <w:rFonts w:ascii="Times New Roman" w:eastAsia="Calibri" w:hAnsi="Times New Roman" w:cs="Times New Roman"/>
          <w:sz w:val="28"/>
          <w:szCs w:val="28"/>
        </w:rPr>
        <w:t xml:space="preserve"> на базе методического </w:t>
      </w:r>
      <w:proofErr w:type="gramStart"/>
      <w:r w:rsidRPr="0059515C">
        <w:rPr>
          <w:rFonts w:ascii="Times New Roman" w:eastAsia="Calibri" w:hAnsi="Times New Roman" w:cs="Times New Roman"/>
          <w:sz w:val="28"/>
          <w:szCs w:val="28"/>
        </w:rPr>
        <w:t>кабинета департамента образования мэрии города Магадана</w:t>
      </w:r>
      <w:proofErr w:type="gramEnd"/>
      <w:r w:rsidRPr="003441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7A4D" w:rsidRPr="003441AE" w:rsidRDefault="00747A4D" w:rsidP="00747A4D">
      <w:pPr>
        <w:spacing w:after="0" w:line="240" w:lineRule="auto"/>
        <w:ind w:left="15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7A4D" w:rsidRPr="003441AE" w:rsidRDefault="00747A4D" w:rsidP="00747A4D">
      <w:pPr>
        <w:widowControl w:val="0"/>
        <w:numPr>
          <w:ilvl w:val="0"/>
          <w:numId w:val="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  <w:r w:rsidRPr="003441AE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Участники Конкурса</w:t>
      </w:r>
    </w:p>
    <w:p w:rsidR="00747A4D" w:rsidRPr="003441AE" w:rsidRDefault="00747A4D" w:rsidP="00747A4D">
      <w:pPr>
        <w:widowControl w:val="0"/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40" w:lineRule="auto"/>
        <w:ind w:left="709" w:right="283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</w:p>
    <w:p w:rsidR="00747A4D" w:rsidRDefault="00747A4D" w:rsidP="00747A4D">
      <w:pPr>
        <w:pStyle w:val="a3"/>
        <w:numPr>
          <w:ilvl w:val="1"/>
          <w:numId w:val="2"/>
        </w:num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24D">
        <w:rPr>
          <w:rFonts w:ascii="Times New Roman" w:eastAsia="Calibri" w:hAnsi="Times New Roman" w:cs="Times New Roman"/>
          <w:sz w:val="28"/>
          <w:szCs w:val="28"/>
        </w:rPr>
        <w:t>В Конкурсе принимают участие все категории педагогических работников  муниципальных  образовательных  организаций и учреждений дополнительного образования с педагогическим стажем работы до 5 лет (включительно).</w:t>
      </w:r>
    </w:p>
    <w:p w:rsidR="00747A4D" w:rsidRPr="005C0119" w:rsidRDefault="00747A4D" w:rsidP="00747A4D">
      <w:pPr>
        <w:pStyle w:val="a3"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7A4D" w:rsidRPr="003441AE" w:rsidRDefault="00747A4D" w:rsidP="00747A4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r w:rsidRPr="003441AE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lastRenderedPageBreak/>
        <w:t>Порядок проведения Конкурса</w:t>
      </w:r>
    </w:p>
    <w:p w:rsidR="00747A4D" w:rsidRPr="003441AE" w:rsidRDefault="00747A4D" w:rsidP="00747A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283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</w:p>
    <w:p w:rsidR="00747A4D" w:rsidRPr="003441AE" w:rsidRDefault="00747A4D" w:rsidP="00747A4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     3.1.Конкурс проводится </w:t>
      </w:r>
      <w:r w:rsidRPr="003441AE">
        <w:rPr>
          <w:rFonts w:ascii="Times New Roman" w:eastAsia="Calibri" w:hAnsi="Times New Roman" w:cs="Times New Roman"/>
          <w:b/>
          <w:sz w:val="28"/>
          <w:szCs w:val="28"/>
        </w:rPr>
        <w:t xml:space="preserve">дистанционно в период с  01 декабря 2016 года  по  18 января 2017 года. </w:t>
      </w:r>
    </w:p>
    <w:p w:rsidR="00747A4D" w:rsidRPr="003441AE" w:rsidRDefault="00747A4D" w:rsidP="00747A4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3.2.Портфолио в виде компьютерной презентации </w:t>
      </w:r>
      <w:proofErr w:type="spellStart"/>
      <w:r w:rsidRPr="003441AE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41AE">
        <w:rPr>
          <w:rFonts w:ascii="Times New Roman" w:eastAsia="Calibri" w:hAnsi="Times New Roman" w:cs="Times New Roman"/>
          <w:sz w:val="28"/>
          <w:szCs w:val="28"/>
        </w:rPr>
        <w:t>Office</w:t>
      </w:r>
      <w:proofErr w:type="spellEnd"/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41AE">
        <w:rPr>
          <w:rFonts w:ascii="Times New Roman" w:eastAsia="Calibri" w:hAnsi="Times New Roman" w:cs="Times New Roman"/>
          <w:sz w:val="28"/>
          <w:szCs w:val="28"/>
        </w:rPr>
        <w:t>Power</w:t>
      </w:r>
      <w:proofErr w:type="spellEnd"/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41AE">
        <w:rPr>
          <w:rFonts w:ascii="Times New Roman" w:eastAsia="Calibri" w:hAnsi="Times New Roman" w:cs="Times New Roman"/>
          <w:sz w:val="28"/>
          <w:szCs w:val="28"/>
        </w:rPr>
        <w:t>Point</w:t>
      </w:r>
      <w:proofErr w:type="spellEnd"/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в  оргкомитет  Конкурса на  электронном носителе не позднее </w:t>
      </w:r>
      <w:r w:rsidRPr="003441AE">
        <w:rPr>
          <w:rFonts w:ascii="Times New Roman" w:eastAsia="Calibri" w:hAnsi="Times New Roman" w:cs="Times New Roman"/>
          <w:b/>
          <w:sz w:val="28"/>
          <w:szCs w:val="28"/>
        </w:rPr>
        <w:t>30 ноября 2016 года</w:t>
      </w:r>
      <w:r w:rsidRPr="003441AE">
        <w:rPr>
          <w:rFonts w:ascii="Times New Roman" w:eastAsia="Calibri" w:hAnsi="Times New Roman" w:cs="Times New Roman"/>
          <w:sz w:val="28"/>
          <w:szCs w:val="28"/>
        </w:rPr>
        <w:t>. При подготовке презентации рекомендовано использование гиперссылок. Копии документов представляются в сканированном варианте.</w:t>
      </w:r>
    </w:p>
    <w:p w:rsidR="00747A4D" w:rsidRPr="003441AE" w:rsidRDefault="00747A4D" w:rsidP="00747A4D">
      <w:pPr>
        <w:spacing w:after="0" w:line="240" w:lineRule="auto"/>
        <w:ind w:right="284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7A4D" w:rsidRPr="003441AE" w:rsidRDefault="00747A4D" w:rsidP="00747A4D">
      <w:pPr>
        <w:spacing w:after="0" w:line="240" w:lineRule="auto"/>
        <w:ind w:left="709" w:righ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41AE">
        <w:rPr>
          <w:rFonts w:ascii="Times New Roman" w:eastAsia="Calibri" w:hAnsi="Times New Roman" w:cs="Times New Roman"/>
          <w:b/>
          <w:sz w:val="28"/>
          <w:szCs w:val="28"/>
        </w:rPr>
        <w:t>4.Требования к оформлению и структуре портфолио</w:t>
      </w:r>
    </w:p>
    <w:p w:rsidR="00747A4D" w:rsidRPr="003441AE" w:rsidRDefault="00747A4D" w:rsidP="00747A4D">
      <w:pPr>
        <w:spacing w:after="0" w:line="240" w:lineRule="auto"/>
        <w:ind w:left="709" w:right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7A4D" w:rsidRPr="003441AE" w:rsidRDefault="00747A4D" w:rsidP="00747A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4.1.</w:t>
      </w:r>
      <w:r w:rsidRPr="003441AE">
        <w:rPr>
          <w:rFonts w:ascii="Times New Roman" w:eastAsia="Calibri" w:hAnsi="Times New Roman" w:cs="Times New Roman"/>
          <w:sz w:val="28"/>
          <w:szCs w:val="28"/>
          <w:u w:val="single"/>
        </w:rPr>
        <w:t>Титульный слайд</w:t>
      </w:r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 (фото педагога, Ф.И.О., место работы, должность, педагогический и общий стаж работы, стаж работы в образовательной организации).</w:t>
      </w:r>
    </w:p>
    <w:p w:rsidR="00747A4D" w:rsidRPr="003441AE" w:rsidRDefault="00747A4D" w:rsidP="00747A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Pr="003441AE">
        <w:rPr>
          <w:rFonts w:ascii="Times New Roman" w:eastAsia="Calibri" w:hAnsi="Times New Roman" w:cs="Times New Roman"/>
          <w:sz w:val="28"/>
          <w:szCs w:val="28"/>
          <w:u w:val="single"/>
        </w:rPr>
        <w:t>Педагогическое кредо.</w:t>
      </w:r>
    </w:p>
    <w:p w:rsidR="00747A4D" w:rsidRPr="003441AE" w:rsidRDefault="00747A4D" w:rsidP="00747A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4.2.1.Объем – до 3 слайдов, шрифт </w:t>
      </w:r>
      <w:proofErr w:type="spellStart"/>
      <w:r w:rsidRPr="003441AE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41AE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41AE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3441AE">
        <w:rPr>
          <w:rFonts w:ascii="Times New Roman" w:eastAsia="Calibri" w:hAnsi="Times New Roman" w:cs="Times New Roman"/>
          <w:sz w:val="28"/>
          <w:szCs w:val="28"/>
        </w:rPr>
        <w:t>, кегль - 14, междустрочный интервал - полуторный.</w:t>
      </w:r>
    </w:p>
    <w:p w:rsidR="00747A4D" w:rsidRPr="003441AE" w:rsidRDefault="00747A4D" w:rsidP="00747A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4.3</w:t>
      </w:r>
      <w:r w:rsidRPr="003441AE">
        <w:rPr>
          <w:rFonts w:ascii="Times New Roman" w:eastAsia="Calibri" w:hAnsi="Times New Roman" w:cs="Times New Roman"/>
          <w:sz w:val="28"/>
          <w:szCs w:val="28"/>
          <w:u w:val="single"/>
        </w:rPr>
        <w:t>.Раздел I - Общие сведения</w:t>
      </w:r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 включает в себя:</w:t>
      </w:r>
    </w:p>
    <w:p w:rsidR="00747A4D" w:rsidRPr="003441AE" w:rsidRDefault="00747A4D" w:rsidP="00747A4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личные данные;</w:t>
      </w:r>
    </w:p>
    <w:p w:rsidR="00747A4D" w:rsidRPr="003441AE" w:rsidRDefault="00747A4D" w:rsidP="00747A4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копию диплома об образовании;</w:t>
      </w:r>
    </w:p>
    <w:p w:rsidR="00747A4D" w:rsidRPr="003441AE" w:rsidRDefault="00747A4D" w:rsidP="00747A4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копии удостоверений о повышении квалификации (при наличии);</w:t>
      </w:r>
    </w:p>
    <w:p w:rsidR="00747A4D" w:rsidRPr="003441AE" w:rsidRDefault="00747A4D" w:rsidP="00747A4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копии грамот, сертификатов, благодарственных писем и т.д. (при наличии);</w:t>
      </w:r>
    </w:p>
    <w:p w:rsidR="00747A4D" w:rsidRPr="003441AE" w:rsidRDefault="00747A4D" w:rsidP="00747A4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материалы, характеризующие педагога с точки зрения его увлечений (его достижения в спорте, участие в выставках, соревнованиях и т.п.).</w:t>
      </w:r>
    </w:p>
    <w:p w:rsidR="00747A4D" w:rsidRPr="003441AE" w:rsidRDefault="00747A4D" w:rsidP="00747A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4.4.</w:t>
      </w:r>
      <w:r w:rsidRPr="003441AE">
        <w:rPr>
          <w:rFonts w:ascii="Times New Roman" w:eastAsia="Calibri" w:hAnsi="Times New Roman" w:cs="Times New Roman"/>
          <w:sz w:val="28"/>
          <w:szCs w:val="28"/>
          <w:u w:val="single"/>
        </w:rPr>
        <w:t>Раздел II -  Научно-методическая деятельность</w:t>
      </w:r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47A4D" w:rsidRPr="003441AE" w:rsidRDefault="00747A4D" w:rsidP="00747A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4.4.1.В этом разделе размещаются методические материалы, свидетельствующие о профессионализме педагога:</w:t>
      </w:r>
    </w:p>
    <w:p w:rsidR="00747A4D" w:rsidRPr="003441AE" w:rsidRDefault="00747A4D" w:rsidP="00747A4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разработки уроков и/или занятий (разного типа не менее 2), внеклассных мероприятий образовательного и воспитательного характера, программ, педагогических технологий, образовательных проектов (при наличии);</w:t>
      </w:r>
    </w:p>
    <w:p w:rsidR="00747A4D" w:rsidRPr="003441AE" w:rsidRDefault="00747A4D" w:rsidP="00747A4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фото и/или видеоматериалы о проведенных мероприятиях;</w:t>
      </w:r>
    </w:p>
    <w:p w:rsidR="00747A4D" w:rsidRPr="003441AE" w:rsidRDefault="00747A4D" w:rsidP="00747A4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материалы по самообразованию (тема, план работы, отчет о работе, список литературы по теме самообразования);</w:t>
      </w:r>
    </w:p>
    <w:p w:rsidR="00747A4D" w:rsidRPr="003441AE" w:rsidRDefault="00747A4D" w:rsidP="00747A4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материалы работы в   методических объединениях (тезисы выступлений); </w:t>
      </w:r>
    </w:p>
    <w:p w:rsidR="00747A4D" w:rsidRPr="003441AE" w:rsidRDefault="00747A4D" w:rsidP="00747A4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материалы, подтверждающие участие в профессиональных и творческих педагогических конкурсах, в методических и предметных неделях;</w:t>
      </w:r>
    </w:p>
    <w:p w:rsidR="00747A4D" w:rsidRPr="003441AE" w:rsidRDefault="00747A4D" w:rsidP="00747A4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материалы, подтверждающие наличие авторского сайта, личной </w:t>
      </w:r>
      <w:proofErr w:type="gramStart"/>
      <w:r w:rsidRPr="003441AE">
        <w:rPr>
          <w:rFonts w:ascii="Times New Roman" w:eastAsia="Calibri" w:hAnsi="Times New Roman" w:cs="Times New Roman"/>
          <w:sz w:val="28"/>
          <w:szCs w:val="28"/>
        </w:rPr>
        <w:t>интернет-странички</w:t>
      </w:r>
      <w:proofErr w:type="gramEnd"/>
      <w:r w:rsidRPr="003441AE">
        <w:rPr>
          <w:rFonts w:ascii="Times New Roman" w:eastAsia="Calibri" w:hAnsi="Times New Roman" w:cs="Times New Roman"/>
          <w:sz w:val="28"/>
          <w:szCs w:val="28"/>
        </w:rPr>
        <w:t>, блога (скриншоты или гиперссылки);</w:t>
      </w:r>
    </w:p>
    <w:p w:rsidR="00747A4D" w:rsidRPr="003441AE" w:rsidRDefault="00747A4D" w:rsidP="00747A4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lastRenderedPageBreak/>
        <w:t>копии сертификатов, подтверждающих публикации в сетевых профессиональных сообществах;</w:t>
      </w:r>
    </w:p>
    <w:p w:rsidR="00747A4D" w:rsidRPr="003441AE" w:rsidRDefault="00747A4D" w:rsidP="00747A4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материалы, подтверждающие участие педагога в инновационной, опытн</w:t>
      </w:r>
      <w:proofErr w:type="gramStart"/>
      <w:r w:rsidRPr="003441AE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 экспериментальной деятельности.</w:t>
      </w:r>
    </w:p>
    <w:p w:rsidR="00747A4D" w:rsidRPr="003441AE" w:rsidRDefault="00747A4D" w:rsidP="00747A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4.5. </w:t>
      </w:r>
      <w:r w:rsidRPr="003441AE">
        <w:rPr>
          <w:rFonts w:ascii="Times New Roman" w:eastAsia="Calibri" w:hAnsi="Times New Roman" w:cs="Times New Roman"/>
          <w:sz w:val="28"/>
          <w:szCs w:val="28"/>
          <w:u w:val="single"/>
        </w:rPr>
        <w:t>Раздел III -  Результаты педагогической деятельности:</w:t>
      </w:r>
    </w:p>
    <w:p w:rsidR="00747A4D" w:rsidRPr="003441AE" w:rsidRDefault="00747A4D" w:rsidP="00747A4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результаты промежуточной и итоговой аттестации обучающихся по преподаваемому предмету (направлению деятельности) за отработанный период времени;</w:t>
      </w:r>
    </w:p>
    <w:p w:rsidR="00747A4D" w:rsidRPr="003441AE" w:rsidRDefault="00747A4D" w:rsidP="00747A4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материалы, подтверждающие результаты участия обучающихся, воспитанников в олимпиадах, творческих конкурсах, спортивных соревнованиях и т.д. различного уровня.</w:t>
      </w:r>
    </w:p>
    <w:p w:rsidR="00747A4D" w:rsidRPr="003441AE" w:rsidRDefault="00747A4D" w:rsidP="00747A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A4D" w:rsidRPr="003441AE" w:rsidRDefault="00747A4D" w:rsidP="00747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Конкурсная экспертная группа </w:t>
      </w:r>
    </w:p>
    <w:p w:rsidR="00747A4D" w:rsidRPr="003441AE" w:rsidRDefault="00747A4D" w:rsidP="00747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7A4D" w:rsidRDefault="00747A4D" w:rsidP="0074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5.1.Для оценки  конкурсного электронного портфолио приказом </w:t>
      </w:r>
      <w:proofErr w:type="gramStart"/>
      <w:r w:rsidRPr="003441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образования мэрии города Магадана</w:t>
      </w:r>
      <w:proofErr w:type="gramEnd"/>
      <w:r w:rsidRPr="0034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</w:t>
      </w:r>
      <w:r w:rsidRPr="003441AE">
        <w:rPr>
          <w:rFonts w:ascii="Calibri" w:eastAsia="Calibri" w:hAnsi="Calibri" w:cs="Times New Roman"/>
        </w:rPr>
        <w:t xml:space="preserve"> </w:t>
      </w:r>
      <w:r w:rsidRPr="003441A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экспертная группа.</w:t>
      </w:r>
      <w:r w:rsidRPr="003441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47A4D" w:rsidRPr="003441AE" w:rsidRDefault="00747A4D" w:rsidP="0074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441AE">
        <w:rPr>
          <w:rFonts w:ascii="Times New Roman" w:eastAsia="Times New Roman" w:hAnsi="Times New Roman" w:cs="Times New Roman"/>
          <w:sz w:val="28"/>
          <w:szCs w:val="28"/>
          <w:lang w:eastAsia="ru-RU"/>
        </w:rPr>
        <w:t>5.2.Количественный состав  экспертной группы определяется оргкомитетом.</w:t>
      </w:r>
    </w:p>
    <w:p w:rsidR="00747A4D" w:rsidRPr="003441AE" w:rsidRDefault="00747A4D" w:rsidP="0074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5.3.Экспертная группа оценивает работу конкурсантов в соответствии с критериями оценки.</w:t>
      </w:r>
    </w:p>
    <w:p w:rsidR="00747A4D" w:rsidRPr="003441AE" w:rsidRDefault="00747A4D" w:rsidP="00747A4D">
      <w:pPr>
        <w:keepNext/>
        <w:spacing w:after="0" w:line="240" w:lineRule="auto"/>
        <w:ind w:right="283" w:firstLine="709"/>
        <w:jc w:val="center"/>
        <w:outlineLvl w:val="0"/>
        <w:rPr>
          <w:rFonts w:ascii="Times New Roman" w:eastAsia="Times New Roman" w:hAnsi="Times New Roman" w:cs="Times New Roman"/>
          <w:b/>
          <w:spacing w:val="-1"/>
          <w:kern w:val="32"/>
          <w:sz w:val="28"/>
          <w:szCs w:val="28"/>
        </w:rPr>
      </w:pPr>
    </w:p>
    <w:p w:rsidR="00747A4D" w:rsidRPr="003441AE" w:rsidRDefault="00747A4D" w:rsidP="00747A4D">
      <w:pPr>
        <w:keepNext/>
        <w:numPr>
          <w:ilvl w:val="0"/>
          <w:numId w:val="7"/>
        </w:numPr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</w:rPr>
      </w:pPr>
      <w:r w:rsidRPr="003441AE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>Критерии оценки</w:t>
      </w:r>
    </w:p>
    <w:p w:rsidR="00747A4D" w:rsidRPr="003441AE" w:rsidRDefault="00747A4D" w:rsidP="00747A4D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747A4D" w:rsidRPr="003441AE" w:rsidRDefault="00747A4D" w:rsidP="00747A4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соответствие портфолио поставленным целям и задачам;</w:t>
      </w:r>
    </w:p>
    <w:p w:rsidR="00747A4D" w:rsidRPr="003441AE" w:rsidRDefault="00747A4D" w:rsidP="00747A4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соответствие требованиям оформления;</w:t>
      </w:r>
    </w:p>
    <w:p w:rsidR="00747A4D" w:rsidRPr="003441AE" w:rsidRDefault="00747A4D" w:rsidP="00747A4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наполнение портфолио по всем определенным позициям;</w:t>
      </w:r>
    </w:p>
    <w:p w:rsidR="00747A4D" w:rsidRPr="003441AE" w:rsidRDefault="00747A4D" w:rsidP="00747A4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нацеленность автора на повышение уровня профессионализма и достижение более высоких результатов;</w:t>
      </w:r>
    </w:p>
    <w:p w:rsidR="00747A4D" w:rsidRPr="003441AE" w:rsidRDefault="00747A4D" w:rsidP="00747A4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результативность деятельности;</w:t>
      </w:r>
    </w:p>
    <w:p w:rsidR="00747A4D" w:rsidRPr="003441AE" w:rsidRDefault="00747A4D" w:rsidP="00747A4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методическая ценность представляемого материала.</w:t>
      </w:r>
    </w:p>
    <w:p w:rsidR="00747A4D" w:rsidRPr="003441AE" w:rsidRDefault="00747A4D" w:rsidP="00747A4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7A4D" w:rsidRPr="003441AE" w:rsidRDefault="00747A4D" w:rsidP="00747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4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Счетная комиссия</w:t>
      </w:r>
    </w:p>
    <w:p w:rsidR="00747A4D" w:rsidRPr="003441AE" w:rsidRDefault="00747A4D" w:rsidP="00747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7A4D" w:rsidRPr="003441AE" w:rsidRDefault="00747A4D" w:rsidP="00747A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AE">
        <w:rPr>
          <w:rFonts w:ascii="Times New Roman" w:eastAsia="Times New Roman" w:hAnsi="Times New Roman" w:cs="Times New Roman"/>
          <w:sz w:val="28"/>
          <w:szCs w:val="28"/>
          <w:lang w:eastAsia="ru-RU"/>
        </w:rPr>
        <w:t>7.1.Для оформления сводных оценочных листов, организации подсчета баллов создается счетная комиссия из председателя и двух членов комиссии.</w:t>
      </w:r>
    </w:p>
    <w:p w:rsidR="00747A4D" w:rsidRPr="003441AE" w:rsidRDefault="00747A4D" w:rsidP="00747A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7.2.В счетную комиссию не могут входить члены экспертной группы и представители образовательных организаций, принимающие участие в Конкурсе. </w:t>
      </w:r>
    </w:p>
    <w:p w:rsidR="00747A4D" w:rsidRPr="003441AE" w:rsidRDefault="00747A4D" w:rsidP="00747A4D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7.3.Результаты счетной  комиссии  передаются в оргкомитет,  который </w:t>
      </w:r>
    </w:p>
    <w:p w:rsidR="00747A4D" w:rsidRPr="003441AE" w:rsidRDefault="00747A4D" w:rsidP="00747A4D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победителей  Конкурса.</w:t>
      </w:r>
    </w:p>
    <w:p w:rsidR="00747A4D" w:rsidRPr="003441AE" w:rsidRDefault="00747A4D" w:rsidP="00747A4D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7.4.Счетная комиссия (не менее 3 человек) создается оргкомитетом </w:t>
      </w:r>
    </w:p>
    <w:p w:rsidR="00747A4D" w:rsidRPr="003441AE" w:rsidRDefault="00747A4D" w:rsidP="00747A4D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и утверждается приказом  департамента образования мэрии города</w:t>
      </w:r>
    </w:p>
    <w:p w:rsidR="00747A4D" w:rsidRDefault="00747A4D" w:rsidP="00747A4D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Магадана.</w:t>
      </w:r>
    </w:p>
    <w:p w:rsidR="00747A4D" w:rsidRDefault="00747A4D" w:rsidP="00747A4D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A4D" w:rsidRPr="003441AE" w:rsidRDefault="00747A4D" w:rsidP="00747A4D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A4D" w:rsidRPr="003441AE" w:rsidRDefault="00747A4D" w:rsidP="00747A4D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41AE">
        <w:rPr>
          <w:rFonts w:ascii="Times New Roman" w:eastAsia="Calibri" w:hAnsi="Times New Roman" w:cs="Times New Roman"/>
          <w:b/>
          <w:sz w:val="28"/>
          <w:szCs w:val="28"/>
        </w:rPr>
        <w:t>Подведение итогов</w:t>
      </w:r>
    </w:p>
    <w:p w:rsidR="00747A4D" w:rsidRPr="003441AE" w:rsidRDefault="00747A4D" w:rsidP="00747A4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7A4D" w:rsidRPr="003441AE" w:rsidRDefault="00747A4D" w:rsidP="00747A4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8.1.Итоги Конкурса подводятся  оргкомитетом в срок </w:t>
      </w:r>
      <w:r w:rsidRPr="003441AE">
        <w:rPr>
          <w:rFonts w:ascii="Times New Roman" w:eastAsia="Calibri" w:hAnsi="Times New Roman" w:cs="Times New Roman"/>
          <w:b/>
          <w:sz w:val="28"/>
          <w:szCs w:val="28"/>
        </w:rPr>
        <w:t>не позднее  31 января 2017 года</w:t>
      </w:r>
      <w:r w:rsidRPr="003441AE">
        <w:rPr>
          <w:rFonts w:ascii="Times New Roman" w:eastAsia="Calibri" w:hAnsi="Times New Roman" w:cs="Times New Roman"/>
          <w:sz w:val="28"/>
          <w:szCs w:val="28"/>
        </w:rPr>
        <w:t>. По итогам Конкурса определяется победитель и призеры (</w:t>
      </w:r>
      <w:r w:rsidRPr="003441AE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3441AE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 место). Победитель и призеры Конкурса награждаются дипломами и ценными подарками, участники Конкурса награждаются  грамотами участников.</w:t>
      </w:r>
    </w:p>
    <w:p w:rsidR="00747A4D" w:rsidRPr="003441AE" w:rsidRDefault="00747A4D" w:rsidP="00747A4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:rsidR="00747A4D" w:rsidRPr="003441AE" w:rsidRDefault="00747A4D" w:rsidP="00747A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:rsidR="00747A4D" w:rsidRPr="003441AE" w:rsidRDefault="00747A4D" w:rsidP="00747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Апелляционная комиссия</w:t>
      </w:r>
    </w:p>
    <w:p w:rsidR="00747A4D" w:rsidRPr="003441AE" w:rsidRDefault="00747A4D" w:rsidP="00747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A4D" w:rsidRPr="003441AE" w:rsidRDefault="00747A4D" w:rsidP="00747A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1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9.1.В целях разрешения возможного спора создается апелляционная комиссия в количестве 3 человек. </w:t>
      </w:r>
    </w:p>
    <w:p w:rsidR="00747A4D" w:rsidRPr="003441AE" w:rsidRDefault="00747A4D" w:rsidP="00747A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1AE">
        <w:rPr>
          <w:rFonts w:ascii="Times New Roman" w:eastAsia="Times New Roman" w:hAnsi="Times New Roman" w:cs="Times New Roman"/>
          <w:sz w:val="28"/>
          <w:szCs w:val="20"/>
          <w:lang w:eastAsia="ru-RU"/>
        </w:rPr>
        <w:t>9.2.Письменное заявление подается участником   в течение одних суток с момента объявления итогов Конкурса.</w:t>
      </w:r>
    </w:p>
    <w:p w:rsidR="00747A4D" w:rsidRPr="003441AE" w:rsidRDefault="00747A4D" w:rsidP="00747A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1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9.3.В задачу апелляционной комиссии входит рассмотрение письменных заявлений участников конкурса. </w:t>
      </w:r>
    </w:p>
    <w:p w:rsidR="00747A4D" w:rsidRPr="003441AE" w:rsidRDefault="00747A4D" w:rsidP="00747A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41AE">
        <w:rPr>
          <w:rFonts w:ascii="Times New Roman" w:eastAsia="Times New Roman" w:hAnsi="Times New Roman" w:cs="Times New Roman"/>
          <w:sz w:val="28"/>
          <w:szCs w:val="24"/>
          <w:lang w:eastAsia="ru-RU"/>
        </w:rPr>
        <w:t>9.4.Членами апелляционной комиссии могут быть педагогические работники образовательных организаций, работники департамента образования, не имеющие отношение к проведению данного Конкурса.</w:t>
      </w:r>
    </w:p>
    <w:p w:rsidR="00747A4D" w:rsidRPr="003441AE" w:rsidRDefault="00747A4D" w:rsidP="00747A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41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9.5.Состав апелляционной комиссии утверждается приказом  </w:t>
      </w:r>
      <w:proofErr w:type="gramStart"/>
      <w:r w:rsidRPr="003441AE">
        <w:rPr>
          <w:rFonts w:ascii="Times New Roman" w:eastAsia="Times New Roman" w:hAnsi="Times New Roman" w:cs="Times New Roman"/>
          <w:sz w:val="28"/>
          <w:szCs w:val="24"/>
          <w:lang w:eastAsia="ru-RU"/>
        </w:rPr>
        <w:t>департамента  образования мэрии города Магадана</w:t>
      </w:r>
      <w:proofErr w:type="gramEnd"/>
      <w:r w:rsidRPr="003441A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47A4D" w:rsidRPr="003441AE" w:rsidRDefault="00747A4D" w:rsidP="00747A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:rsidR="00747A4D" w:rsidRPr="003441AE" w:rsidRDefault="00747A4D" w:rsidP="00747A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:rsidR="00747A4D" w:rsidRPr="009F1F98" w:rsidRDefault="00747A4D" w:rsidP="00747A4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7A4D" w:rsidRDefault="00747A4D" w:rsidP="00747A4D"/>
    <w:p w:rsidR="000F1F2F" w:rsidRDefault="000F1F2F">
      <w:bookmarkStart w:id="0" w:name="_GoBack"/>
      <w:bookmarkEnd w:id="0"/>
    </w:p>
    <w:sectPr w:rsidR="000F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D291F"/>
    <w:multiLevelType w:val="hybridMultilevel"/>
    <w:tmpl w:val="0B6C96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27916"/>
    <w:multiLevelType w:val="hybridMultilevel"/>
    <w:tmpl w:val="3B4A1974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115C6"/>
    <w:multiLevelType w:val="multilevel"/>
    <w:tmpl w:val="74844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3FFB47CF"/>
    <w:multiLevelType w:val="hybridMultilevel"/>
    <w:tmpl w:val="03181F3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66994"/>
    <w:multiLevelType w:val="hybridMultilevel"/>
    <w:tmpl w:val="4A24DA90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26FBC"/>
    <w:multiLevelType w:val="multilevel"/>
    <w:tmpl w:val="82BC0160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0" w:hanging="2160"/>
      </w:pPr>
      <w:rPr>
        <w:rFonts w:hint="default"/>
      </w:rPr>
    </w:lvl>
  </w:abstractNum>
  <w:abstractNum w:abstractNumId="6">
    <w:nsid w:val="5BB8712A"/>
    <w:multiLevelType w:val="hybridMultilevel"/>
    <w:tmpl w:val="52BA2D58"/>
    <w:lvl w:ilvl="0" w:tplc="38CE8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5F0350"/>
    <w:multiLevelType w:val="hybridMultilevel"/>
    <w:tmpl w:val="E062A866"/>
    <w:lvl w:ilvl="0" w:tplc="38CE8D1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66DB3A66"/>
    <w:multiLevelType w:val="hybridMultilevel"/>
    <w:tmpl w:val="1CB47E74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07E1A"/>
    <w:multiLevelType w:val="hybridMultilevel"/>
    <w:tmpl w:val="0770B9C8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4D"/>
    <w:rsid w:val="000F1F2F"/>
    <w:rsid w:val="0074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ЛЕОНТЬЕВА</cp:lastModifiedBy>
  <cp:revision>1</cp:revision>
  <dcterms:created xsi:type="dcterms:W3CDTF">2016-11-15T05:49:00Z</dcterms:created>
  <dcterms:modified xsi:type="dcterms:W3CDTF">2016-11-15T05:50:00Z</dcterms:modified>
</cp:coreProperties>
</file>